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29EF" w14:textId="258C09D8" w:rsidR="009806BC" w:rsidRPr="00A039DA" w:rsidRDefault="00615CBF" w:rsidP="009146D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  <w:lang w:val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A5198" wp14:editId="79EC6570">
                <wp:simplePos x="0" y="0"/>
                <wp:positionH relativeFrom="column">
                  <wp:posOffset>5373243</wp:posOffset>
                </wp:positionH>
                <wp:positionV relativeFrom="paragraph">
                  <wp:posOffset>5715</wp:posOffset>
                </wp:positionV>
                <wp:extent cx="716915" cy="373075"/>
                <wp:effectExtent l="0" t="0" r="26035" b="27305"/>
                <wp:wrapNone/>
                <wp:docPr id="43425348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915" cy="3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A526" w14:textId="192C1214" w:rsidR="00615CBF" w:rsidRPr="00FE637B" w:rsidRDefault="00615CBF" w:rsidP="00615C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E637B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A5198" id="矩形 2" o:spid="_x0000_s1026" style="position:absolute;left:0;text-align:left;margin-left:423.1pt;margin-top:.45pt;width:56.45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">
                <v:textbox>
                  <w:txbxContent>
                    <w:p w14:paraId="2CE4A526" w14:textId="192C1214" w:rsidR="00615CBF" w:rsidRPr="00FE637B" w:rsidRDefault="00615CBF" w:rsidP="00615CBF">
                      <w:pPr>
                        <w:rPr>
                          <w:rFonts w:ascii="標楷體" w:eastAsia="標楷體" w:hAnsi="標楷體"/>
                        </w:rPr>
                      </w:pPr>
                      <w:r w:rsidRPr="00FE637B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7715C0" w:rsidRPr="00A039DA">
        <w:rPr>
          <w:rFonts w:ascii="標楷體" w:eastAsia="標楷體" w:hAnsi="標楷體" w:hint="eastAsia"/>
          <w:b/>
          <w:sz w:val="32"/>
          <w:szCs w:val="32"/>
        </w:rPr>
        <w:t>桃園市政府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</w:t>
      </w:r>
      <w:r w:rsidR="001653BE">
        <w:rPr>
          <w:rFonts w:ascii="標楷體" w:eastAsia="標楷體" w:hAnsi="標楷體" w:hint="eastAsia"/>
          <w:b/>
          <w:sz w:val="32"/>
          <w:szCs w:val="32"/>
        </w:rPr>
        <w:t>○(機關名稱)</w:t>
      </w:r>
    </w:p>
    <w:p w14:paraId="34588E77" w14:textId="7E50B419" w:rsidR="007715C0" w:rsidRPr="00A039DA" w:rsidRDefault="00934DB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r w:rsidRPr="00934DB0">
        <w:rPr>
          <w:rFonts w:ascii="標楷體" w:eastAsia="標楷體" w:hAnsi="標楷體" w:hint="eastAsia"/>
          <w:b/>
          <w:sz w:val="32"/>
          <w:szCs w:val="32"/>
        </w:rPr>
        <w:t>「</w:t>
      </w:r>
      <w:r w:rsidR="00F3501F">
        <w:rPr>
          <w:rFonts w:ascii="標楷體" w:eastAsia="標楷體" w:hAnsi="標楷體" w:hint="eastAsia"/>
          <w:b/>
          <w:sz w:val="32"/>
          <w:szCs w:val="32"/>
        </w:rPr>
        <w:t>○○○○○○○○○○○○</w:t>
      </w:r>
      <w:r w:rsidRPr="00934DB0">
        <w:rPr>
          <w:rFonts w:ascii="標楷體" w:eastAsia="標楷體" w:hAnsi="標楷體" w:hint="eastAsia"/>
          <w:b/>
          <w:sz w:val="32"/>
          <w:szCs w:val="32"/>
        </w:rPr>
        <w:t>」案</w:t>
      </w:r>
    </w:p>
    <w:p w14:paraId="445E4080" w14:textId="4E914A3F" w:rsidR="007715C0" w:rsidRPr="00A039DA" w:rsidRDefault="007715C0" w:rsidP="007715C0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A039DA">
        <w:rPr>
          <w:rFonts w:ascii="標楷體" w:eastAsia="標楷體" w:hAnsi="標楷體" w:hint="eastAsia"/>
          <w:b/>
          <w:sz w:val="32"/>
          <w:szCs w:val="32"/>
        </w:rPr>
        <w:t>遴</w:t>
      </w:r>
      <w:proofErr w:type="gramEnd"/>
      <w:r w:rsidRPr="00A039DA">
        <w:rPr>
          <w:rFonts w:ascii="標楷體" w:eastAsia="標楷體" w:hAnsi="標楷體" w:hint="eastAsia"/>
          <w:b/>
          <w:sz w:val="32"/>
          <w:szCs w:val="32"/>
        </w:rPr>
        <w:t>派因公出國人員名冊</w:t>
      </w:r>
    </w:p>
    <w:tbl>
      <w:tblPr>
        <w:tblStyle w:val="a3"/>
        <w:tblW w:w="10433" w:type="dxa"/>
        <w:jc w:val="center"/>
        <w:tblLook w:val="04A0" w:firstRow="1" w:lastRow="0" w:firstColumn="1" w:lastColumn="0" w:noHBand="0" w:noVBand="1"/>
      </w:tblPr>
      <w:tblGrid>
        <w:gridCol w:w="672"/>
        <w:gridCol w:w="2411"/>
        <w:gridCol w:w="1809"/>
        <w:gridCol w:w="1451"/>
        <w:gridCol w:w="1256"/>
        <w:gridCol w:w="1933"/>
        <w:gridCol w:w="901"/>
      </w:tblGrid>
      <w:tr w:rsidR="00D86B9D" w:rsidRPr="00D86B9D" w14:paraId="5ABAA313" w14:textId="77777777" w:rsidTr="00EE6E5A">
        <w:trPr>
          <w:jc w:val="center"/>
        </w:trPr>
        <w:tc>
          <w:tcPr>
            <w:tcW w:w="673" w:type="dxa"/>
            <w:shd w:val="clear" w:color="auto" w:fill="BFBFBF" w:themeFill="background1" w:themeFillShade="BF"/>
            <w:vAlign w:val="center"/>
          </w:tcPr>
          <w:p w14:paraId="6EDD3D19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87DD6AD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機關別</w:t>
            </w:r>
          </w:p>
        </w:tc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4EA188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單位別</w:t>
            </w:r>
          </w:p>
        </w:tc>
        <w:tc>
          <w:tcPr>
            <w:tcW w:w="1451" w:type="dxa"/>
            <w:shd w:val="clear" w:color="auto" w:fill="BFBFBF" w:themeFill="background1" w:themeFillShade="BF"/>
            <w:vAlign w:val="center"/>
          </w:tcPr>
          <w:p w14:paraId="26019EE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56" w:type="dxa"/>
            <w:shd w:val="clear" w:color="auto" w:fill="BFBFBF" w:themeFill="background1" w:themeFillShade="BF"/>
            <w:vAlign w:val="center"/>
          </w:tcPr>
          <w:p w14:paraId="27392D61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3" w:type="dxa"/>
            <w:shd w:val="clear" w:color="auto" w:fill="BFBFBF" w:themeFill="background1" w:themeFillShade="BF"/>
            <w:vAlign w:val="center"/>
          </w:tcPr>
          <w:p w14:paraId="578E9D95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是否與業務有直接相關性</w:t>
            </w:r>
          </w:p>
        </w:tc>
        <w:tc>
          <w:tcPr>
            <w:tcW w:w="901" w:type="dxa"/>
            <w:shd w:val="clear" w:color="auto" w:fill="BFBFBF" w:themeFill="background1" w:themeFillShade="BF"/>
            <w:vAlign w:val="center"/>
          </w:tcPr>
          <w:p w14:paraId="15403193" w14:textId="77777777" w:rsidR="007715C0" w:rsidRPr="00D86B9D" w:rsidRDefault="007715C0" w:rsidP="007715C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86B9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5690" w:rsidRPr="00D86B9D" w14:paraId="6E96A0DA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450F0577" w14:textId="77777777" w:rsidR="006B5690" w:rsidRDefault="00604E84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14:paraId="6C517FD8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0DA2649A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29FA2769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7CC6BB36" w14:textId="77777777" w:rsidR="006B5690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6F08FF2D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proofErr w:type="gramStart"/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901" w:type="dxa"/>
            <w:vAlign w:val="center"/>
          </w:tcPr>
          <w:p w14:paraId="4732453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B5690" w:rsidRPr="00D86B9D" w14:paraId="46493501" w14:textId="77777777" w:rsidTr="00EE6E5A">
        <w:trPr>
          <w:trHeight w:val="721"/>
          <w:jc w:val="center"/>
        </w:trPr>
        <w:tc>
          <w:tcPr>
            <w:tcW w:w="673" w:type="dxa"/>
            <w:vAlign w:val="center"/>
          </w:tcPr>
          <w:p w14:paraId="23A5C2C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14:paraId="292E489A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FA3FC88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011BDD47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14:paraId="2504A79D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E9EFC11" w14:textId="77777777" w:rsidR="006B5690" w:rsidRPr="00D86B9D" w:rsidRDefault="006B5690" w:rsidP="006B5690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■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</w:t>
            </w:r>
            <w:proofErr w:type="gramStart"/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D86B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D86B9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901" w:type="dxa"/>
            <w:vAlign w:val="center"/>
          </w:tcPr>
          <w:p w14:paraId="7438E8D5" w14:textId="77777777" w:rsidR="006B5690" w:rsidRPr="00D86B9D" w:rsidRDefault="006B5690" w:rsidP="006B569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E735E" w:rsidRPr="00D86B9D" w14:paraId="422F1A51" w14:textId="1EF99C58" w:rsidTr="007E735E">
        <w:trPr>
          <w:trHeight w:val="1364"/>
          <w:jc w:val="center"/>
        </w:trPr>
        <w:tc>
          <w:tcPr>
            <w:tcW w:w="3084" w:type="dxa"/>
            <w:gridSpan w:val="2"/>
            <w:vAlign w:val="center"/>
          </w:tcPr>
          <w:p w14:paraId="09274282" w14:textId="68E4BC28" w:rsidR="007E735E" w:rsidRPr="00D86B9D" w:rsidRDefault="007E735E" w:rsidP="007E735E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349" w:type="dxa"/>
            <w:gridSpan w:val="5"/>
          </w:tcPr>
          <w:p w14:paraId="68EFA253" w14:textId="7BC54827" w:rsidR="007E735E" w:rsidRPr="007E735E" w:rsidRDefault="007E735E" w:rsidP="007E735E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行政院人事行政局（現為行政院人事行政總處）98年2月18日</w:t>
            </w:r>
            <w:proofErr w:type="gramStart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局考字</w:t>
            </w:r>
            <w:proofErr w:type="gramEnd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第0980003691號函規定略</w:t>
            </w:r>
            <w:proofErr w:type="gramStart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proofErr w:type="gramEnd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proofErr w:type="gramStart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請確依</w:t>
            </w:r>
            <w:proofErr w:type="gramEnd"/>
            <w:r w:rsidRPr="007E735E">
              <w:rPr>
                <w:rFonts w:ascii="標楷體" w:eastAsia="標楷體" w:hAnsi="標楷體" w:hint="eastAsia"/>
                <w:sz w:val="28"/>
                <w:szCs w:val="28"/>
              </w:rPr>
              <w:t>相關法規慎選參加人員，避免過於浮濫而有淪為「觀光」之虞，以達出國考察效益。</w:t>
            </w:r>
          </w:p>
        </w:tc>
      </w:tr>
    </w:tbl>
    <w:p w14:paraId="2A1337DA" w14:textId="77777777" w:rsidR="007E735E" w:rsidRPr="00B352A6" w:rsidRDefault="007E735E">
      <w:pPr>
        <w:adjustRightInd w:val="0"/>
        <w:snapToGrid w:val="0"/>
        <w:jc w:val="left"/>
        <w:rPr>
          <w:rFonts w:ascii="標楷體" w:eastAsia="標楷體" w:hAnsi="標楷體"/>
          <w:sz w:val="28"/>
          <w:szCs w:val="28"/>
        </w:rPr>
      </w:pPr>
    </w:p>
    <w:sectPr w:rsidR="007E735E" w:rsidRPr="00B352A6" w:rsidSect="00EE6E5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70DE" w14:textId="77777777" w:rsidR="009A66FC" w:rsidRDefault="009A66FC" w:rsidP="002A7383">
      <w:r>
        <w:separator/>
      </w:r>
    </w:p>
  </w:endnote>
  <w:endnote w:type="continuationSeparator" w:id="0">
    <w:p w14:paraId="335640E2" w14:textId="77777777" w:rsidR="009A66FC" w:rsidRDefault="009A66FC" w:rsidP="002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7443" w14:textId="77777777" w:rsidR="009A66FC" w:rsidRDefault="009A66FC" w:rsidP="002A7383">
      <w:r>
        <w:separator/>
      </w:r>
    </w:p>
  </w:footnote>
  <w:footnote w:type="continuationSeparator" w:id="0">
    <w:p w14:paraId="5D14F67E" w14:textId="77777777" w:rsidR="009A66FC" w:rsidRDefault="009A66FC" w:rsidP="002A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E90"/>
    <w:multiLevelType w:val="hybridMultilevel"/>
    <w:tmpl w:val="BA642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559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5C0"/>
    <w:rsid w:val="00062B0C"/>
    <w:rsid w:val="00072067"/>
    <w:rsid w:val="00092D5F"/>
    <w:rsid w:val="000A447E"/>
    <w:rsid w:val="000C22BC"/>
    <w:rsid w:val="0011447B"/>
    <w:rsid w:val="00142F52"/>
    <w:rsid w:val="001653BE"/>
    <w:rsid w:val="00176ADC"/>
    <w:rsid w:val="00193AE7"/>
    <w:rsid w:val="001C7AF0"/>
    <w:rsid w:val="002073C9"/>
    <w:rsid w:val="00282B02"/>
    <w:rsid w:val="00286F63"/>
    <w:rsid w:val="002A1F85"/>
    <w:rsid w:val="002A7383"/>
    <w:rsid w:val="00321347"/>
    <w:rsid w:val="00391FFF"/>
    <w:rsid w:val="003F2CC2"/>
    <w:rsid w:val="00480CE9"/>
    <w:rsid w:val="005871ED"/>
    <w:rsid w:val="005A6C18"/>
    <w:rsid w:val="005F003F"/>
    <w:rsid w:val="00604E84"/>
    <w:rsid w:val="00615B79"/>
    <w:rsid w:val="00615CBF"/>
    <w:rsid w:val="00646671"/>
    <w:rsid w:val="006B4085"/>
    <w:rsid w:val="006B5690"/>
    <w:rsid w:val="007715C0"/>
    <w:rsid w:val="007947CD"/>
    <w:rsid w:val="00795E62"/>
    <w:rsid w:val="007A3F50"/>
    <w:rsid w:val="007E735E"/>
    <w:rsid w:val="00820D6B"/>
    <w:rsid w:val="00854DB0"/>
    <w:rsid w:val="008C7EBF"/>
    <w:rsid w:val="0091378C"/>
    <w:rsid w:val="009146D0"/>
    <w:rsid w:val="0091678F"/>
    <w:rsid w:val="00934DB0"/>
    <w:rsid w:val="009A66FC"/>
    <w:rsid w:val="009C1977"/>
    <w:rsid w:val="009E3EFA"/>
    <w:rsid w:val="00A039DA"/>
    <w:rsid w:val="00A2377B"/>
    <w:rsid w:val="00AA17CA"/>
    <w:rsid w:val="00B352A6"/>
    <w:rsid w:val="00B849D4"/>
    <w:rsid w:val="00BB7960"/>
    <w:rsid w:val="00C02179"/>
    <w:rsid w:val="00C800B6"/>
    <w:rsid w:val="00CF6A77"/>
    <w:rsid w:val="00D528DB"/>
    <w:rsid w:val="00D60DD6"/>
    <w:rsid w:val="00D86B9D"/>
    <w:rsid w:val="00D95627"/>
    <w:rsid w:val="00DB00DF"/>
    <w:rsid w:val="00DB32EB"/>
    <w:rsid w:val="00DC04E2"/>
    <w:rsid w:val="00DF72A1"/>
    <w:rsid w:val="00E17643"/>
    <w:rsid w:val="00ED6531"/>
    <w:rsid w:val="00EE6E5A"/>
    <w:rsid w:val="00F172EF"/>
    <w:rsid w:val="00F33B93"/>
    <w:rsid w:val="00F3501F"/>
    <w:rsid w:val="00F403E5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565C22"/>
  <w15:docId w15:val="{F8FD1F87-81DD-4AE3-8717-6981BAC7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4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52A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738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7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73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171</Characters>
  <Application>Microsoft Office Word</Application>
  <DocSecurity>0</DocSecurity>
  <Lines>1</Lines>
  <Paragraphs>1</Paragraphs>
  <ScaleCrop>false</ScaleCrop>
  <Company>SYNNEX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1621 a110</cp:lastModifiedBy>
  <cp:revision>10</cp:revision>
  <cp:lastPrinted>2023-05-15T08:34:00Z</cp:lastPrinted>
  <dcterms:created xsi:type="dcterms:W3CDTF">2019-09-02T09:49:00Z</dcterms:created>
  <dcterms:modified xsi:type="dcterms:W3CDTF">2023-05-16T10:25:00Z</dcterms:modified>
</cp:coreProperties>
</file>