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bookmarkStart w:id="0" w:name="_GoBack"/>
      <w:bookmarkEnd w:id="0"/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桃園市政府海岸管理工程處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112</w:t>
      </w: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年海岸場域環境教育生態體驗課程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報名表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28"/>
        <w:gridCol w:w="1294"/>
        <w:gridCol w:w="1842"/>
        <w:gridCol w:w="1701"/>
        <w:gridCol w:w="1560"/>
        <w:gridCol w:w="3260"/>
      </w:tblGrid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8363" w:type="dxa"/>
            <w:gridSpan w:val="4"/>
            <w:vAlign w:val="bottom"/>
          </w:tcPr>
          <w:p w:rsidR="00DD027C" w:rsidRPr="00892253" w:rsidRDefault="00DD027C" w:rsidP="008530B5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rPr>
          <w:trHeight w:val="667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參與人員名冊(僅供活動保險及環境教育時數登錄使用)</w:t>
            </w:r>
          </w:p>
        </w:tc>
      </w:tr>
      <w:tr w:rsidR="00DD027C" w:rsidRPr="004B14B0" w:rsidTr="008530B5">
        <w:trPr>
          <w:trHeight w:val="521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D027C" w:rsidRPr="00892253" w:rsidRDefault="00DD027C" w:rsidP="00DD027C">
      <w:pPr>
        <w:autoSpaceDE/>
        <w:autoSpaceDN/>
        <w:spacing w:line="240" w:lineRule="auto"/>
        <w:rPr>
          <w:rFonts w:ascii="標楷體" w:eastAsia="標楷體" w:hAnsi="標楷體" w:cs="Times New Roman"/>
          <w:kern w:val="2"/>
          <w:sz w:val="24"/>
          <w:szCs w:val="28"/>
        </w:rPr>
      </w:pPr>
      <w:r w:rsidRPr="00892253">
        <w:rPr>
          <w:rFonts w:ascii="標楷體" w:eastAsia="標楷體" w:hAnsi="標楷體" w:cs="Times New Roman" w:hint="eastAsia"/>
          <w:kern w:val="2"/>
          <w:sz w:val="24"/>
          <w:szCs w:val="28"/>
        </w:rPr>
        <w:t>表格不足可自行增列</w:t>
      </w:r>
    </w:p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892253">
        <w:rPr>
          <w:rFonts w:ascii="標楷體" w:eastAsia="標楷體" w:hAnsi="標楷體" w:hint="eastAsia"/>
          <w:bCs w:val="0"/>
          <w:sz w:val="28"/>
          <w:szCs w:val="28"/>
        </w:rPr>
        <w:lastRenderedPageBreak/>
        <w:t>遊程地點與內容(</w:t>
      </w:r>
      <w:r w:rsidRPr="00892253">
        <w:rPr>
          <w:rFonts w:ascii="標楷體" w:eastAsia="標楷體" w:hAnsi="標楷體" w:hint="eastAsia"/>
          <w:bCs w:val="0"/>
          <w:color w:val="FF0000"/>
          <w:sz w:val="28"/>
          <w:szCs w:val="28"/>
        </w:rPr>
        <w:t>各場域課程皆提供</w:t>
      </w:r>
      <w:r w:rsidRPr="00892253">
        <w:rPr>
          <w:rFonts w:ascii="標楷體" w:eastAsia="標楷體" w:hAnsi="標楷體"/>
          <w:bCs w:val="0"/>
          <w:color w:val="FF0000"/>
          <w:sz w:val="28"/>
          <w:szCs w:val="28"/>
        </w:rPr>
        <w:t>4小時環境教育時數</w:t>
      </w:r>
      <w:r w:rsidRPr="00892253">
        <w:rPr>
          <w:rFonts w:ascii="標楷體" w:eastAsia="標楷體" w:hAnsi="標楷體" w:hint="eastAsia"/>
          <w:bCs w:val="0"/>
          <w:sz w:val="28"/>
          <w:szCs w:val="28"/>
        </w:rPr>
        <w:t>)</w:t>
      </w:r>
    </w:p>
    <w:tbl>
      <w:tblPr>
        <w:tblStyle w:val="4-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3"/>
        <w:gridCol w:w="5055"/>
        <w:gridCol w:w="1261"/>
      </w:tblGrid>
      <w:tr w:rsidR="00177E81" w:rsidRPr="00892253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課程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所需時間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(含午餐)</w:t>
            </w:r>
          </w:p>
        </w:tc>
      </w:tr>
      <w:tr w:rsidR="00177E81" w:rsidRPr="00892253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方案一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</w:rPr>
              <w:t>觀新藻礁</w:t>
            </w:r>
          </w:p>
          <w:p w:rsidR="00177E81" w:rsidRPr="009B6CED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</w:pPr>
            <w:r w:rsidRPr="009B6CED">
              <w:rPr>
                <w:rFonts w:ascii="標楷體" w:eastAsia="標楷體" w:hAnsi="標楷體" w:hint="eastAsia"/>
                <w:b/>
                <w:spacing w:val="-6"/>
                <w:sz w:val="24"/>
                <w:szCs w:val="24"/>
              </w:rPr>
              <w:t>(藻礁生態環境教室)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藻礁生態環境教室室內導覽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大牛欄溪紅樹林生態觀察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觀新藻礁潮間帶體驗，奔向沙灘與大海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黑米小學堂&amp;割稻扮家家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社區風味餐</w:t>
            </w:r>
            <w:r w:rsidRPr="002D200A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(古早家鄉味，永興媽媽拿手菜)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永興動手DIY：黑米爆米香及擂茶體驗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特色商品：永興五美黑米1包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line="276" w:lineRule="auto"/>
              <w:ind w:left="75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小雨：穿著雨衣或撐傘進行活動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大雨：</w:t>
            </w: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在遊覽車上解說後，至海螺</w:t>
            </w:r>
          </w:p>
          <w:p w:rsidR="00177E81" w:rsidRPr="002D200A" w:rsidRDefault="00177E81" w:rsidP="00454560">
            <w:pPr>
              <w:pStyle w:val="a5"/>
              <w:adjustRightInd w:val="0"/>
              <w:snapToGrid w:val="0"/>
              <w:spacing w:line="276" w:lineRule="auto"/>
              <w:ind w:left="1080" w:firstLineChars="300" w:firstLine="7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館參觀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77E81" w:rsidRPr="00892253" w:rsidTr="00177E8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方案二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海客牽罟文化</w:t>
            </w:r>
          </w:p>
          <w:p w:rsidR="00177E81" w:rsidRPr="002D200A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2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(海洋客家牽罟文化館)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海洋客家牽罟文化導覽解說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牽罟步道防風林生態體驗</w:t>
            </w:r>
          </w:p>
          <w:p w:rsidR="00177E81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農事體驗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漁事體驗：蛤蜊尋趣+魚苗放流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牽罟特色海陸團餐 (7菜1湯)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DIY活動：浮球彩繪或魚丸DIY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特色商品：海客特色海鮮零嘴2包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blPrEx>
          <w:jc w:val="left"/>
        </w:tblPrEx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海螺館導覽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漁事導覽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防風林導覽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農事體驗(畫木桶)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Default="00177E81"/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4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6"/>
        <w:gridCol w:w="5060"/>
        <w:gridCol w:w="1263"/>
      </w:tblGrid>
      <w:tr w:rsidR="00177E81" w:rsidRPr="00177E81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E81" w:rsidRPr="00177E81" w:rsidRDefault="00177E81" w:rsidP="001850FE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lastRenderedPageBreak/>
              <w:t>遊程地點與內容(</w:t>
            </w:r>
            <w:r w:rsidRPr="00177E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各場域課程皆提供</w:t>
            </w:r>
            <w:r w:rsidRPr="00177E8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4小時環境教育時數</w:t>
            </w: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所需時間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(含午餐)</w:t>
            </w:r>
          </w:p>
        </w:tc>
      </w:tr>
      <w:tr w:rsidR="00177E81" w:rsidRPr="00177E81" w:rsidTr="00177E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方案三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新屋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百年</w:t>
            </w: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石滬</w:t>
            </w:r>
          </w:p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(新屋石滬故事館)</w:t>
            </w: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導覽解說及生態體驗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石滬故事館導覽：新屋石滬的前世今生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石滬巡禮：職前訓練/一日石滬匠師體驗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上陣競灘體驗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防風林生態導覽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海客潛艇堡特餐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海廢再造：繽紛奇蹟DIY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特色商品：繽紛奇蹟DIY成品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177E81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海螺館導覽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職前訓練/一日石滬匠師室內版體驗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新屋石滬故事館導覽(新屋石滬故事館)</w:t>
            </w:r>
          </w:p>
        </w:tc>
        <w:tc>
          <w:tcPr>
            <w:tcW w:w="655" w:type="pct"/>
            <w:vMerge/>
            <w:shd w:val="clear" w:color="auto" w:fill="auto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備註：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以下生態體驗活動須於乾潮前後</w:t>
      </w:r>
      <w:r w:rsidRPr="00177E81">
        <w:rPr>
          <w:rFonts w:ascii="標楷體" w:eastAsia="標楷體" w:hAnsi="標楷體"/>
          <w:sz w:val="28"/>
          <w:szCs w:val="24"/>
        </w:rPr>
        <w:t>2小時內進行，故請先查詢潮汐表：(</w:t>
      </w:r>
      <w:hyperlink r:id="rId8" w:history="1">
        <w:r w:rsidRPr="00212EFE">
          <w:rPr>
            <w:rStyle w:val="ac"/>
            <w:rFonts w:ascii="標楷體" w:eastAsia="標楷體" w:hAnsi="標楷體"/>
            <w:sz w:val="28"/>
            <w:szCs w:val="24"/>
          </w:rPr>
          <w:t>https://www.cwb.gov.tw/V8/C/M/Fishery/tide_30day_MOD/T000311.html</w:t>
        </w:r>
      </w:hyperlink>
      <w:r w:rsidRPr="00177E81">
        <w:rPr>
          <w:rFonts w:ascii="標楷體" w:eastAsia="標楷體" w:hAnsi="標楷體"/>
          <w:sz w:val="28"/>
          <w:szCs w:val="24"/>
        </w:rPr>
        <w:t xml:space="preserve">) 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(一)</w:t>
      </w:r>
      <w:r w:rsidRPr="00177E81">
        <w:rPr>
          <w:rFonts w:ascii="標楷體" w:eastAsia="標楷體" w:hAnsi="標楷體"/>
          <w:sz w:val="28"/>
          <w:szCs w:val="24"/>
        </w:rPr>
        <w:tab/>
        <w:t>觀新千年藻礁：觀新藻礁潮間帶體驗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(二)</w:t>
      </w:r>
      <w:r w:rsidRPr="00177E81">
        <w:rPr>
          <w:rFonts w:ascii="標楷體" w:eastAsia="標楷體" w:hAnsi="標楷體"/>
          <w:sz w:val="28"/>
          <w:szCs w:val="24"/>
        </w:rPr>
        <w:tab/>
        <w:t>海客牽罟文化：蛤蜊尋趣+魚苗放流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(三)</w:t>
      </w:r>
      <w:r w:rsidRPr="00177E81">
        <w:rPr>
          <w:rFonts w:ascii="標楷體" w:eastAsia="標楷體" w:hAnsi="標楷體"/>
          <w:sz w:val="28"/>
          <w:szCs w:val="24"/>
        </w:rPr>
        <w:tab/>
        <w:t>新屋百年石滬：石滬巡禮「一日石滬匠師體驗」</w:t>
      </w:r>
    </w:p>
    <w:p w:rsidR="00177E81" w:rsidRPr="00177E81" w:rsidRDefault="00177E81" w:rsidP="00177E81">
      <w:pPr>
        <w:rPr>
          <w:rFonts w:ascii="標楷體" w:eastAsia="標楷體" w:hAnsi="標楷體"/>
          <w:sz w:val="28"/>
          <w:szCs w:val="28"/>
        </w:rPr>
      </w:pPr>
      <w:r w:rsidRPr="00177E81">
        <w:rPr>
          <w:rFonts w:ascii="標楷體" w:eastAsia="標楷體" w:hAnsi="標楷體"/>
          <w:bCs/>
          <w:sz w:val="28"/>
          <w:szCs w:val="28"/>
        </w:rPr>
        <w:br w:type="page"/>
      </w:r>
    </w:p>
    <w:p w:rsidR="00177E81" w:rsidRPr="00DD027C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  <w:sectPr w:rsidR="00177E81" w:rsidRP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ind w:left="102"/>
        <w:rPr>
          <w:rFonts w:ascii="標楷體" w:eastAsia="標楷體" w:hAnsi="標楷體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892253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177E81" w:rsidRPr="00892253" w:rsidTr="00454560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到訪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□觀新藻礁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□海洋客家牽罟文化館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□新屋石滬</w:t>
            </w:r>
          </w:p>
        </w:tc>
      </w:tr>
      <w:tr w:rsidR="00177E81" w:rsidRPr="00892253" w:rsidTr="00454560">
        <w:trPr>
          <w:trHeight w:val="660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4F12EE" w:rsidRDefault="00177E81" w:rsidP="0045456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6"/>
                <w:sz w:val="24"/>
                <w:szCs w:val="28"/>
              </w:rPr>
            </w:pPr>
            <w:r w:rsidRPr="004F12EE">
              <w:rPr>
                <w:rFonts w:ascii="標楷體" w:eastAsia="標楷體" w:hAnsi="標楷體" w:cs="標楷體" w:hint="eastAsia"/>
                <w:b/>
                <w:bCs/>
                <w:spacing w:val="-6"/>
                <w:sz w:val="24"/>
                <w:szCs w:val="28"/>
              </w:rPr>
              <w:t>□生態體驗 □DIY活動 □伴手禮 □風味餐</w:t>
            </w:r>
          </w:p>
        </w:tc>
      </w:tr>
    </w:tbl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177E81" w:rsidRPr="00892253" w:rsidTr="00454560">
        <w:trPr>
          <w:trHeight w:val="574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892253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177E81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E81" w:rsidRPr="00892253" w:rsidTr="00454560">
        <w:trPr>
          <w:trHeight w:val="13555"/>
        </w:trPr>
        <w:tc>
          <w:tcPr>
            <w:tcW w:w="9632" w:type="dxa"/>
          </w:tcPr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7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177E81" w:rsidRPr="00892253" w:rsidTr="00454560">
              <w:trPr>
                <w:trHeight w:val="1144"/>
              </w:trPr>
              <w:tc>
                <w:tcPr>
                  <w:tcW w:w="8947" w:type="dxa"/>
                </w:tcPr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敬愛的貴賓，您好：</w:t>
                  </w:r>
                </w:p>
                <w:p w:rsidR="00177E81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誠摯感謝您的參與，希望本次遊程能帶給您滿滿的美好回憶！</w:t>
                  </w:r>
                </w:p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請貴賓於體驗遊程後，給予我們寶貴的意見，協助我們持續進步，祝福您一切順利！</w:t>
                  </w:r>
                </w:p>
              </w:tc>
            </w:tr>
          </w:tbl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4.導覽解說提供的資訊對您來說：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6.特色風味餐滿意程度(參與有供餐之方案請填)：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_______________________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177E81" w:rsidRPr="00892253" w:rsidRDefault="00177E81" w:rsidP="0045456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177E81" w:rsidRDefault="00177E81" w:rsidP="0045456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77E81" w:rsidRPr="00892253" w:rsidRDefault="00177E81" w:rsidP="00454560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177E81" w:rsidRPr="00892253" w:rsidRDefault="00177E81" w:rsidP="00177E81">
      <w:pPr>
        <w:spacing w:line="20" w:lineRule="exact"/>
        <w:rPr>
          <w:rFonts w:ascii="標楷體" w:eastAsia="標楷體" w:hAnsi="標楷體"/>
          <w:b/>
          <w:bCs/>
          <w:spacing w:val="-1"/>
          <w:sz w:val="28"/>
          <w:szCs w:val="24"/>
        </w:rPr>
      </w:pPr>
    </w:p>
    <w:sectPr w:rsidR="00177E81" w:rsidRPr="00892253" w:rsidSect="00177E8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0F" w:rsidRDefault="003A2C0F" w:rsidP="00177E81">
      <w:pPr>
        <w:spacing w:line="240" w:lineRule="auto"/>
      </w:pPr>
      <w:r>
        <w:separator/>
      </w:r>
    </w:p>
  </w:endnote>
  <w:endnote w:type="continuationSeparator" w:id="0">
    <w:p w:rsidR="003A2C0F" w:rsidRDefault="003A2C0F" w:rsidP="0017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0F" w:rsidRDefault="003A2C0F" w:rsidP="00177E81">
      <w:pPr>
        <w:spacing w:line="240" w:lineRule="auto"/>
      </w:pPr>
      <w:r>
        <w:separator/>
      </w:r>
    </w:p>
  </w:footnote>
  <w:footnote w:type="continuationSeparator" w:id="0">
    <w:p w:rsidR="003A2C0F" w:rsidRDefault="003A2C0F" w:rsidP="00177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8F"/>
    <w:multiLevelType w:val="hybridMultilevel"/>
    <w:tmpl w:val="1AA6B2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F7B0B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8651F"/>
    <w:multiLevelType w:val="hybridMultilevel"/>
    <w:tmpl w:val="53F2CC50"/>
    <w:lvl w:ilvl="0" w:tplc="19FAE6DE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354BE2"/>
    <w:multiLevelType w:val="hybridMultilevel"/>
    <w:tmpl w:val="E3BE956C"/>
    <w:lvl w:ilvl="0" w:tplc="D7DE125E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A3AAB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B3973"/>
    <w:multiLevelType w:val="hybridMultilevel"/>
    <w:tmpl w:val="476C4E7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80E8F"/>
    <w:multiLevelType w:val="hybridMultilevel"/>
    <w:tmpl w:val="D54EAF36"/>
    <w:lvl w:ilvl="0" w:tplc="0409000D">
      <w:start w:val="1"/>
      <w:numFmt w:val="bullet"/>
      <w:lvlText w:val="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7676C16"/>
    <w:multiLevelType w:val="hybridMultilevel"/>
    <w:tmpl w:val="3164207A"/>
    <w:lvl w:ilvl="0" w:tplc="FFFFFFFF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C8A0B5C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B94B4E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5CFA"/>
    <w:multiLevelType w:val="hybridMultilevel"/>
    <w:tmpl w:val="758CDC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81"/>
    <w:rsid w:val="00177E81"/>
    <w:rsid w:val="001850FE"/>
    <w:rsid w:val="00306962"/>
    <w:rsid w:val="003A2C0F"/>
    <w:rsid w:val="008510B9"/>
    <w:rsid w:val="009573A7"/>
    <w:rsid w:val="00B44938"/>
    <w:rsid w:val="00B7025A"/>
    <w:rsid w:val="00C03544"/>
    <w:rsid w:val="00D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3AD0-23AA-4AE2-B804-F1805E44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81"/>
    <w:pPr>
      <w:widowControl w:val="0"/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7E81"/>
    <w:rPr>
      <w:b/>
      <w:bCs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77E81"/>
    <w:rPr>
      <w:rFonts w:ascii="微軟正黑體" w:eastAsia="微軟正黑體" w:hAnsi="微軟正黑體" w:cs="微軟正黑體"/>
      <w:b/>
      <w:bCs/>
      <w:kern w:val="0"/>
      <w:szCs w:val="24"/>
    </w:rPr>
  </w:style>
  <w:style w:type="paragraph" w:styleId="a5">
    <w:name w:val="List Paragraph"/>
    <w:aliases w:val="卑南壹,標1,List Paragraph"/>
    <w:basedOn w:val="a"/>
    <w:link w:val="a6"/>
    <w:uiPriority w:val="34"/>
    <w:qFormat/>
    <w:rsid w:val="00177E81"/>
  </w:style>
  <w:style w:type="character" w:customStyle="1" w:styleId="a6">
    <w:name w:val="清單段落 字元"/>
    <w:aliases w:val="卑南壹 字元,標1 字元,List Paragraph 字元"/>
    <w:basedOn w:val="a0"/>
    <w:link w:val="a5"/>
    <w:uiPriority w:val="34"/>
    <w:qFormat/>
    <w:rsid w:val="00177E81"/>
    <w:rPr>
      <w:rFonts w:ascii="微軟正黑體" w:eastAsia="微軟正黑體" w:hAnsi="微軟正黑體" w:cs="微軟正黑體"/>
      <w:kern w:val="0"/>
      <w:sz w:val="22"/>
    </w:rPr>
  </w:style>
  <w:style w:type="table" w:styleId="4-5">
    <w:name w:val="Grid Table 4 Accent 5"/>
    <w:basedOn w:val="a1"/>
    <w:uiPriority w:val="49"/>
    <w:rsid w:val="00177E81"/>
    <w:pPr>
      <w:spacing w:line="28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177E81"/>
  </w:style>
  <w:style w:type="table" w:styleId="a7">
    <w:name w:val="Table Grid"/>
    <w:aliases w:val="表格格線(Ken),表格細,功能需求表格"/>
    <w:basedOn w:val="a1"/>
    <w:uiPriority w:val="39"/>
    <w:rsid w:val="00177E8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17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177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b.gov.tw/V8/C/M/Fishery/tide_30day_MOD/T0003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F2CB-72BC-4F8D-96E2-A66A1ABA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user</cp:lastModifiedBy>
  <cp:revision>2</cp:revision>
  <dcterms:created xsi:type="dcterms:W3CDTF">2022-12-19T06:37:00Z</dcterms:created>
  <dcterms:modified xsi:type="dcterms:W3CDTF">2022-12-19T06:37:00Z</dcterms:modified>
</cp:coreProperties>
</file>